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15" w:rsidRPr="0001056F" w:rsidRDefault="003E7961" w:rsidP="0001056F">
      <w:pPr>
        <w:pStyle w:val="Bezriadkovania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1056F">
        <w:rPr>
          <w:rFonts w:ascii="Times New Roman" w:hAnsi="Times New Roman"/>
          <w:b/>
        </w:rPr>
        <w:t>JEDNOTNÝ DOKUMENT</w:t>
      </w:r>
    </w:p>
    <w:p w:rsidR="00242915" w:rsidRDefault="00242915" w:rsidP="0001056F">
      <w:pPr>
        <w:pStyle w:val="Bezriadkovania"/>
        <w:rPr>
          <w:rFonts w:ascii="Times New Roman" w:hAnsi="Times New Roman"/>
        </w:rPr>
      </w:pPr>
    </w:p>
    <w:p w:rsidR="0001056F" w:rsidRPr="0001056F" w:rsidRDefault="0001056F" w:rsidP="0001056F">
      <w:pPr>
        <w:pStyle w:val="Bezriadkovania"/>
        <w:rPr>
          <w:rFonts w:ascii="Times New Roman" w:hAnsi="Times New Roman"/>
        </w:rPr>
      </w:pPr>
    </w:p>
    <w:p w:rsidR="00242915" w:rsidRPr="0001056F" w:rsidRDefault="00242915" w:rsidP="0001056F">
      <w:pPr>
        <w:pStyle w:val="Bezriadkovania"/>
        <w:rPr>
          <w:rFonts w:ascii="Times New Roman" w:hAnsi="Times New Roman"/>
        </w:rPr>
      </w:pPr>
    </w:p>
    <w:p w:rsidR="00242915" w:rsidRPr="0001056F" w:rsidRDefault="003E7961" w:rsidP="0001056F">
      <w:pPr>
        <w:pStyle w:val="Bezriadkovania"/>
        <w:spacing w:line="360" w:lineRule="auto"/>
        <w:jc w:val="center"/>
        <w:rPr>
          <w:rFonts w:ascii="Times New Roman" w:hAnsi="Times New Roman"/>
        </w:rPr>
      </w:pPr>
      <w:r w:rsidRPr="0001056F">
        <w:rPr>
          <w:rFonts w:ascii="Times New Roman" w:hAnsi="Times New Roman"/>
        </w:rPr>
        <w:t>,,NÁZOV</w:t>
      </w:r>
      <w:r w:rsidR="00B34590">
        <w:rPr>
          <w:rFonts w:ascii="Times New Roman" w:hAnsi="Times New Roman"/>
        </w:rPr>
        <w:t>“</w:t>
      </w:r>
    </w:p>
    <w:p w:rsidR="00242915" w:rsidRPr="0001056F" w:rsidRDefault="003E7961" w:rsidP="0001056F">
      <w:pPr>
        <w:pStyle w:val="Bezriadkovania"/>
        <w:spacing w:line="360" w:lineRule="auto"/>
        <w:jc w:val="center"/>
        <w:rPr>
          <w:rFonts w:ascii="Times New Roman" w:hAnsi="Times New Roman"/>
        </w:rPr>
      </w:pPr>
      <w:r w:rsidRPr="0001056F">
        <w:rPr>
          <w:rFonts w:ascii="Times New Roman" w:hAnsi="Times New Roman"/>
        </w:rPr>
        <w:t>CHOP/CHZO-XX-XXXX</w:t>
      </w:r>
    </w:p>
    <w:p w:rsidR="00242915" w:rsidRPr="0001056F" w:rsidRDefault="003E7961" w:rsidP="0001056F">
      <w:pPr>
        <w:pStyle w:val="Bezriadkovania"/>
        <w:spacing w:line="360" w:lineRule="auto"/>
        <w:jc w:val="center"/>
        <w:rPr>
          <w:rFonts w:ascii="Times New Roman" w:hAnsi="Times New Roman"/>
        </w:rPr>
      </w:pPr>
      <w:r w:rsidRPr="0001056F">
        <w:rPr>
          <w:rFonts w:ascii="Times New Roman" w:hAnsi="Times New Roman"/>
        </w:rPr>
        <w:t>Dátum podania žiadosti: XX-XX-XXXX</w:t>
      </w:r>
    </w:p>
    <w:p w:rsidR="00242915" w:rsidRPr="0001056F" w:rsidRDefault="00242915" w:rsidP="0001056F">
      <w:pPr>
        <w:pStyle w:val="Bezriadkovania"/>
        <w:rPr>
          <w:rFonts w:ascii="Times New Roman" w:hAnsi="Times New Roman"/>
        </w:rPr>
      </w:pPr>
    </w:p>
    <w:p w:rsidR="00242915" w:rsidRPr="0001056F" w:rsidRDefault="003E7961" w:rsidP="00C900A4">
      <w:pPr>
        <w:pStyle w:val="Bezriadkovania"/>
        <w:numPr>
          <w:ilvl w:val="0"/>
          <w:numId w:val="16"/>
        </w:numPr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01056F">
        <w:rPr>
          <w:rFonts w:ascii="Times New Roman" w:hAnsi="Times New Roman"/>
          <w:b/>
        </w:rPr>
        <w:t>Názov (názvy) na zápis do registra:</w:t>
      </w:r>
    </w:p>
    <w:p w:rsidR="00242915" w:rsidRDefault="0001056F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</w:p>
    <w:p w:rsidR="00242915" w:rsidRPr="0001056F" w:rsidRDefault="00242915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01056F" w:rsidRDefault="0001056F" w:rsidP="00C900A4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01056F">
        <w:rPr>
          <w:rFonts w:ascii="Times New Roman" w:hAnsi="Times New Roman"/>
          <w:b/>
        </w:rPr>
        <w:t>2.</w:t>
      </w:r>
      <w:r w:rsidRPr="0001056F">
        <w:rPr>
          <w:rFonts w:ascii="Times New Roman" w:hAnsi="Times New Roman"/>
          <w:b/>
        </w:rPr>
        <w:tab/>
      </w:r>
      <w:r w:rsidR="003E7961" w:rsidRPr="0001056F">
        <w:rPr>
          <w:rFonts w:ascii="Times New Roman" w:hAnsi="Times New Roman"/>
          <w:b/>
        </w:rPr>
        <w:t>Tretia krajina, ku ktorej vymedzená oblasť patrí:</w:t>
      </w:r>
    </w:p>
    <w:p w:rsidR="00242915" w:rsidRPr="0001056F" w:rsidRDefault="0001056F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</w:p>
    <w:p w:rsidR="0001056F" w:rsidRPr="0001056F" w:rsidRDefault="0001056F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01056F" w:rsidRDefault="0001056F" w:rsidP="00C900A4">
      <w:pPr>
        <w:pStyle w:val="Bezriadkovania"/>
        <w:tabs>
          <w:tab w:val="left" w:pos="426"/>
        </w:tabs>
        <w:spacing w:beforeLines="40" w:before="96" w:afterLines="40" w:after="96"/>
        <w:rPr>
          <w:rFonts w:ascii="Times New Roman" w:hAnsi="Times New Roman"/>
          <w:b/>
        </w:rPr>
      </w:pPr>
      <w:r w:rsidRPr="0001056F">
        <w:rPr>
          <w:rFonts w:ascii="Times New Roman" w:hAnsi="Times New Roman"/>
          <w:b/>
        </w:rPr>
        <w:t>3.</w:t>
      </w:r>
      <w:r w:rsidRPr="0001056F">
        <w:rPr>
          <w:rFonts w:ascii="Times New Roman" w:hAnsi="Times New Roman"/>
          <w:b/>
        </w:rPr>
        <w:tab/>
      </w:r>
      <w:r w:rsidR="003E7961" w:rsidRPr="0001056F">
        <w:rPr>
          <w:rFonts w:ascii="Times New Roman" w:hAnsi="Times New Roman"/>
          <w:b/>
        </w:rPr>
        <w:t>Druh zemepisného označenia:</w:t>
      </w:r>
    </w:p>
    <w:p w:rsidR="00242915" w:rsidRDefault="0001056F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</w:p>
    <w:p w:rsidR="00242915" w:rsidRPr="0001056F" w:rsidRDefault="00242915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01056F" w:rsidRDefault="0001056F" w:rsidP="00C900A4">
      <w:pPr>
        <w:pStyle w:val="Bezriadkovania"/>
        <w:tabs>
          <w:tab w:val="left" w:pos="426"/>
        </w:tabs>
        <w:spacing w:beforeLines="40" w:before="96" w:afterLines="40" w:after="96"/>
        <w:rPr>
          <w:rFonts w:ascii="Times New Roman" w:hAnsi="Times New Roman"/>
          <w:b/>
        </w:rPr>
      </w:pPr>
      <w:r w:rsidRPr="0001056F">
        <w:rPr>
          <w:rFonts w:ascii="Times New Roman" w:hAnsi="Times New Roman"/>
          <w:b/>
        </w:rPr>
        <w:t>4.</w:t>
      </w:r>
      <w:r w:rsidRPr="0001056F">
        <w:rPr>
          <w:rFonts w:ascii="Times New Roman" w:hAnsi="Times New Roman"/>
          <w:b/>
        </w:rPr>
        <w:tab/>
      </w:r>
      <w:r w:rsidR="003E7961" w:rsidRPr="0001056F">
        <w:rPr>
          <w:rFonts w:ascii="Times New Roman" w:hAnsi="Times New Roman"/>
          <w:b/>
        </w:rPr>
        <w:t>Kategórie vinohradníckych/vinárskych výrobkov:</w:t>
      </w:r>
    </w:p>
    <w:p w:rsidR="00242915" w:rsidRDefault="0001056F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</w:p>
    <w:p w:rsidR="00242915" w:rsidRPr="0001056F" w:rsidRDefault="00242915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01056F" w:rsidRDefault="0001056F" w:rsidP="00C900A4">
      <w:pPr>
        <w:pStyle w:val="Bezriadkovania"/>
        <w:tabs>
          <w:tab w:val="left" w:pos="426"/>
        </w:tabs>
        <w:spacing w:beforeLines="40" w:before="96" w:afterLines="40" w:after="96"/>
        <w:rPr>
          <w:rFonts w:ascii="Times New Roman" w:hAnsi="Times New Roman"/>
          <w:b/>
        </w:rPr>
      </w:pPr>
      <w:r w:rsidRPr="0001056F">
        <w:rPr>
          <w:rFonts w:ascii="Times New Roman" w:hAnsi="Times New Roman"/>
          <w:b/>
        </w:rPr>
        <w:t>5.</w:t>
      </w:r>
      <w:r w:rsidRPr="0001056F">
        <w:rPr>
          <w:rFonts w:ascii="Times New Roman" w:hAnsi="Times New Roman"/>
          <w:b/>
        </w:rPr>
        <w:tab/>
      </w:r>
      <w:r w:rsidR="003E7961" w:rsidRPr="0001056F">
        <w:rPr>
          <w:rFonts w:ascii="Times New Roman" w:hAnsi="Times New Roman"/>
          <w:b/>
        </w:rPr>
        <w:t>Opi</w:t>
      </w:r>
      <w:r w:rsidR="0069354C">
        <w:rPr>
          <w:rFonts w:ascii="Times New Roman" w:hAnsi="Times New Roman"/>
          <w:b/>
        </w:rPr>
        <w:t xml:space="preserve">s </w:t>
      </w:r>
      <w:r w:rsidR="003E7961" w:rsidRPr="0001056F">
        <w:rPr>
          <w:rFonts w:ascii="Times New Roman" w:hAnsi="Times New Roman"/>
          <w:b/>
        </w:rPr>
        <w:t>vína(vín):</w:t>
      </w:r>
    </w:p>
    <w:p w:rsidR="00242915" w:rsidRDefault="0001056F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</w:p>
    <w:p w:rsidR="00242915" w:rsidRPr="0001056F" w:rsidRDefault="00242915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01056F" w:rsidRDefault="0001056F" w:rsidP="00C900A4">
      <w:pPr>
        <w:pStyle w:val="Bezriadkovania"/>
        <w:tabs>
          <w:tab w:val="left" w:pos="426"/>
        </w:tabs>
        <w:spacing w:beforeLines="40" w:before="96" w:afterLines="40" w:after="96"/>
        <w:rPr>
          <w:rFonts w:ascii="Times New Roman" w:hAnsi="Times New Roman"/>
          <w:b/>
        </w:rPr>
      </w:pPr>
      <w:r w:rsidRPr="0001056F">
        <w:rPr>
          <w:rFonts w:ascii="Times New Roman" w:hAnsi="Times New Roman"/>
          <w:b/>
        </w:rPr>
        <w:t>5.1</w:t>
      </w:r>
      <w:r w:rsidRPr="0001056F">
        <w:rPr>
          <w:rFonts w:ascii="Times New Roman" w:hAnsi="Times New Roman"/>
          <w:b/>
        </w:rPr>
        <w:tab/>
      </w:r>
      <w:r w:rsidR="003E7961" w:rsidRPr="0001056F">
        <w:rPr>
          <w:rFonts w:ascii="Times New Roman" w:hAnsi="Times New Roman"/>
          <w:b/>
        </w:rPr>
        <w:t>Organoleptické vlastnosti:</w:t>
      </w:r>
    </w:p>
    <w:p w:rsidR="0001056F" w:rsidRDefault="003E7961" w:rsidP="00C900A4">
      <w:pPr>
        <w:pStyle w:val="Bezriadkovania"/>
        <w:tabs>
          <w:tab w:val="left" w:pos="426"/>
        </w:tabs>
        <w:spacing w:beforeLines="40" w:before="96" w:afterLines="40" w:after="96" w:line="360" w:lineRule="auto"/>
        <w:ind w:firstLine="426"/>
        <w:rPr>
          <w:rFonts w:ascii="Times New Roman" w:hAnsi="Times New Roman"/>
        </w:rPr>
      </w:pPr>
      <w:r w:rsidRPr="0001056F">
        <w:rPr>
          <w:rFonts w:ascii="Times New Roman" w:hAnsi="Times New Roman"/>
        </w:rPr>
        <w:t xml:space="preserve">Vizuálny vzhľad </w:t>
      </w:r>
    </w:p>
    <w:p w:rsidR="00242915" w:rsidRPr="0001056F" w:rsidRDefault="003E7961" w:rsidP="00C900A4">
      <w:pPr>
        <w:pStyle w:val="Bezriadkovania"/>
        <w:tabs>
          <w:tab w:val="left" w:pos="426"/>
        </w:tabs>
        <w:spacing w:beforeLines="40" w:before="96" w:afterLines="40" w:after="96" w:line="360" w:lineRule="auto"/>
        <w:ind w:firstLine="426"/>
        <w:rPr>
          <w:rFonts w:ascii="Times New Roman" w:hAnsi="Times New Roman"/>
        </w:rPr>
      </w:pPr>
      <w:r w:rsidRPr="0001056F">
        <w:rPr>
          <w:rFonts w:ascii="Times New Roman" w:hAnsi="Times New Roman"/>
        </w:rPr>
        <w:t>Vôňa</w:t>
      </w:r>
    </w:p>
    <w:p w:rsidR="00242915" w:rsidRPr="0001056F" w:rsidRDefault="003E7961" w:rsidP="00C900A4">
      <w:pPr>
        <w:pStyle w:val="Bezriadkovania"/>
        <w:tabs>
          <w:tab w:val="left" w:pos="426"/>
        </w:tabs>
        <w:spacing w:beforeLines="40" w:before="96" w:afterLines="40" w:after="96" w:line="360" w:lineRule="auto"/>
        <w:ind w:firstLine="426"/>
        <w:rPr>
          <w:rFonts w:ascii="Times New Roman" w:hAnsi="Times New Roman"/>
        </w:rPr>
      </w:pPr>
      <w:r w:rsidRPr="0001056F">
        <w:rPr>
          <w:rFonts w:ascii="Times New Roman" w:hAnsi="Times New Roman"/>
        </w:rPr>
        <w:t>Chuť</w:t>
      </w:r>
    </w:p>
    <w:p w:rsidR="00242915" w:rsidRPr="0001056F" w:rsidRDefault="00242915" w:rsidP="00C900A4">
      <w:pPr>
        <w:pStyle w:val="Bezriadkovania"/>
        <w:tabs>
          <w:tab w:val="left" w:pos="426"/>
        </w:tabs>
        <w:spacing w:beforeLines="40" w:before="96" w:afterLines="40" w:after="96" w:line="360" w:lineRule="auto"/>
        <w:rPr>
          <w:rFonts w:ascii="Times New Roman" w:hAnsi="Times New Roman"/>
        </w:rPr>
      </w:pPr>
    </w:p>
    <w:p w:rsidR="00242915" w:rsidRPr="0001056F" w:rsidRDefault="003E7961" w:rsidP="00C900A4">
      <w:pPr>
        <w:pStyle w:val="Bezriadkovania"/>
        <w:tabs>
          <w:tab w:val="left" w:pos="426"/>
        </w:tabs>
        <w:spacing w:beforeLines="40" w:before="96" w:afterLines="40" w:after="96"/>
        <w:rPr>
          <w:rFonts w:ascii="Times New Roman" w:hAnsi="Times New Roman"/>
          <w:b/>
        </w:rPr>
      </w:pPr>
      <w:r w:rsidRPr="0001056F">
        <w:rPr>
          <w:rFonts w:ascii="Times New Roman" w:hAnsi="Times New Roman"/>
          <w:b/>
        </w:rPr>
        <w:t>5.2</w:t>
      </w:r>
      <w:r w:rsidR="0001056F">
        <w:rPr>
          <w:rFonts w:ascii="Times New Roman" w:hAnsi="Times New Roman"/>
          <w:b/>
        </w:rPr>
        <w:tab/>
      </w:r>
      <w:r w:rsidRPr="0001056F">
        <w:rPr>
          <w:rFonts w:ascii="Times New Roman" w:hAnsi="Times New Roman"/>
          <w:b/>
        </w:rPr>
        <w:t>Analytické vlastnosti:</w:t>
      </w:r>
    </w:p>
    <w:p w:rsidR="00242915" w:rsidRDefault="00C900A4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</w:p>
    <w:p w:rsidR="00C900A4" w:rsidRPr="0001056F" w:rsidRDefault="00C900A4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6648"/>
        <w:gridCol w:w="2077"/>
      </w:tblGrid>
      <w:tr w:rsidR="00242915" w:rsidRPr="0001056F" w:rsidTr="0001056F">
        <w:trPr>
          <w:trHeight w:hRule="exact" w:val="392"/>
        </w:trPr>
        <w:tc>
          <w:tcPr>
            <w:tcW w:w="664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242915" w:rsidRPr="0001056F" w:rsidRDefault="00242915" w:rsidP="00C900A4">
            <w:pPr>
              <w:pStyle w:val="Bezriadkovania"/>
              <w:spacing w:beforeLines="40" w:before="96" w:afterLines="40" w:after="96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242915" w:rsidRPr="0001056F" w:rsidRDefault="00242915" w:rsidP="00C900A4">
            <w:pPr>
              <w:pStyle w:val="Bezriadkovania"/>
              <w:spacing w:beforeLines="40" w:before="96" w:afterLines="40" w:after="96"/>
              <w:ind w:left="151"/>
              <w:rPr>
                <w:rFonts w:ascii="Times New Roman" w:hAnsi="Times New Roman"/>
              </w:rPr>
            </w:pPr>
          </w:p>
        </w:tc>
      </w:tr>
      <w:tr w:rsidR="00C900A4" w:rsidRPr="0001056F" w:rsidTr="0001056F">
        <w:trPr>
          <w:trHeight w:hRule="exact" w:val="392"/>
        </w:trPr>
        <w:tc>
          <w:tcPr>
            <w:tcW w:w="664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C900A4" w:rsidRPr="0001056F" w:rsidRDefault="00C900A4" w:rsidP="00C900A4">
            <w:pPr>
              <w:pStyle w:val="Bezriadkovania"/>
              <w:spacing w:beforeLines="40" w:before="96" w:afterLines="40" w:after="96"/>
              <w:rPr>
                <w:rFonts w:ascii="Times New Roman" w:hAnsi="Times New Roman"/>
              </w:rPr>
            </w:pPr>
            <w:r w:rsidRPr="0001056F">
              <w:rPr>
                <w:rFonts w:ascii="Times New Roman" w:hAnsi="Times New Roman"/>
              </w:rPr>
              <w:t>Maximálny celkový obsah alkoholu (v obj. %)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C900A4" w:rsidRPr="0001056F" w:rsidRDefault="00C900A4" w:rsidP="00C900A4">
            <w:pPr>
              <w:pStyle w:val="Bezriadkovania"/>
              <w:spacing w:beforeLines="40" w:before="96" w:afterLines="40" w:after="96"/>
              <w:ind w:left="151"/>
              <w:rPr>
                <w:rFonts w:ascii="Times New Roman" w:hAnsi="Times New Roman"/>
              </w:rPr>
            </w:pPr>
          </w:p>
        </w:tc>
      </w:tr>
      <w:tr w:rsidR="00242915" w:rsidRPr="0001056F" w:rsidTr="0001056F">
        <w:trPr>
          <w:trHeight w:hRule="exact" w:val="392"/>
        </w:trPr>
        <w:tc>
          <w:tcPr>
            <w:tcW w:w="664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915" w:rsidRPr="0001056F" w:rsidRDefault="003E7961" w:rsidP="00C900A4">
            <w:pPr>
              <w:pStyle w:val="Bezriadkovania"/>
              <w:spacing w:beforeLines="40" w:before="96" w:afterLines="40" w:after="96"/>
              <w:rPr>
                <w:rFonts w:ascii="Times New Roman" w:hAnsi="Times New Roman"/>
              </w:rPr>
            </w:pPr>
            <w:r w:rsidRPr="0001056F">
              <w:rPr>
                <w:rFonts w:ascii="Times New Roman" w:hAnsi="Times New Roman"/>
              </w:rPr>
              <w:t>Minimálny skutočný obsah alkoholu (v obj. %)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42915" w:rsidRPr="0001056F" w:rsidRDefault="00242915" w:rsidP="00C900A4">
            <w:pPr>
              <w:pStyle w:val="Bezriadkovania"/>
              <w:spacing w:beforeLines="40" w:before="96" w:afterLines="40" w:after="96"/>
              <w:ind w:left="151"/>
              <w:rPr>
                <w:rFonts w:ascii="Times New Roman" w:hAnsi="Times New Roman"/>
              </w:rPr>
            </w:pPr>
          </w:p>
        </w:tc>
      </w:tr>
      <w:tr w:rsidR="00242915" w:rsidRPr="0001056F" w:rsidTr="0001056F">
        <w:trPr>
          <w:trHeight w:hRule="exact" w:val="392"/>
        </w:trPr>
        <w:tc>
          <w:tcPr>
            <w:tcW w:w="664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242915" w:rsidRPr="0001056F" w:rsidRDefault="003E7961" w:rsidP="00C900A4">
            <w:pPr>
              <w:pStyle w:val="Bezriadkovania"/>
              <w:spacing w:beforeLines="40" w:before="96" w:afterLines="40" w:after="96"/>
              <w:rPr>
                <w:rFonts w:ascii="Times New Roman" w:hAnsi="Times New Roman"/>
              </w:rPr>
            </w:pPr>
            <w:r w:rsidRPr="0001056F">
              <w:rPr>
                <w:rFonts w:ascii="Times New Roman" w:hAnsi="Times New Roman"/>
              </w:rPr>
              <w:t>Minimálny celkový obsah kyselín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242915" w:rsidRPr="0001056F" w:rsidRDefault="00242915" w:rsidP="00C900A4">
            <w:pPr>
              <w:pStyle w:val="Bezriadkovania"/>
              <w:spacing w:beforeLines="40" w:before="96" w:afterLines="40" w:after="96"/>
              <w:ind w:left="151"/>
              <w:rPr>
                <w:rFonts w:ascii="Times New Roman" w:hAnsi="Times New Roman"/>
              </w:rPr>
            </w:pPr>
          </w:p>
        </w:tc>
      </w:tr>
      <w:tr w:rsidR="00242915" w:rsidRPr="0001056F" w:rsidTr="0001056F">
        <w:trPr>
          <w:trHeight w:hRule="exact" w:val="392"/>
        </w:trPr>
        <w:tc>
          <w:tcPr>
            <w:tcW w:w="664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915" w:rsidRPr="0001056F" w:rsidRDefault="003E7961" w:rsidP="00C900A4">
            <w:pPr>
              <w:pStyle w:val="Bezriadkovania"/>
              <w:spacing w:beforeLines="40" w:before="96" w:afterLines="40" w:after="96"/>
              <w:rPr>
                <w:rFonts w:ascii="Times New Roman" w:hAnsi="Times New Roman"/>
              </w:rPr>
            </w:pPr>
            <w:r w:rsidRPr="0001056F">
              <w:rPr>
                <w:rFonts w:ascii="Times New Roman" w:hAnsi="Times New Roman"/>
              </w:rPr>
              <w:t>Maximálny obsah prchavých kyselín (v miliekvivalentoch na liter)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42915" w:rsidRPr="0001056F" w:rsidRDefault="00242915" w:rsidP="00C900A4">
            <w:pPr>
              <w:pStyle w:val="Bezriadkovania"/>
              <w:spacing w:beforeLines="40" w:before="96" w:afterLines="40" w:after="96"/>
              <w:ind w:left="151"/>
              <w:rPr>
                <w:rFonts w:ascii="Times New Roman" w:hAnsi="Times New Roman"/>
              </w:rPr>
            </w:pPr>
          </w:p>
        </w:tc>
      </w:tr>
      <w:tr w:rsidR="00242915" w:rsidRPr="0001056F" w:rsidTr="0001056F">
        <w:trPr>
          <w:trHeight w:hRule="exact" w:val="392"/>
        </w:trPr>
        <w:tc>
          <w:tcPr>
            <w:tcW w:w="664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242915" w:rsidRPr="0001056F" w:rsidRDefault="003E7961" w:rsidP="00C900A4">
            <w:pPr>
              <w:pStyle w:val="Bezriadkovania"/>
              <w:spacing w:beforeLines="40" w:before="96" w:afterLines="40" w:after="96"/>
              <w:rPr>
                <w:rFonts w:ascii="Times New Roman" w:hAnsi="Times New Roman"/>
              </w:rPr>
            </w:pPr>
            <w:r w:rsidRPr="0001056F">
              <w:rPr>
                <w:rFonts w:ascii="Times New Roman" w:hAnsi="Times New Roman"/>
              </w:rPr>
              <w:t>Maximálny celkový obsah oxidu siričitého (v miligramoch na liter)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242915" w:rsidRPr="0001056F" w:rsidRDefault="00242915" w:rsidP="00C900A4">
            <w:pPr>
              <w:pStyle w:val="Bezriadkovania"/>
              <w:spacing w:beforeLines="40" w:before="96" w:afterLines="40" w:after="96"/>
              <w:ind w:left="151"/>
              <w:rPr>
                <w:rFonts w:ascii="Times New Roman" w:hAnsi="Times New Roman"/>
              </w:rPr>
            </w:pPr>
          </w:p>
        </w:tc>
      </w:tr>
    </w:tbl>
    <w:p w:rsidR="00242915" w:rsidRPr="0001056F" w:rsidRDefault="00242915" w:rsidP="00C900A4">
      <w:pPr>
        <w:pStyle w:val="Bezriadkovania"/>
        <w:spacing w:beforeLines="40" w:before="96" w:afterLines="40" w:after="96"/>
        <w:rPr>
          <w:rFonts w:ascii="Times New Roman" w:hAnsi="Times New Roman"/>
        </w:rPr>
      </w:pPr>
    </w:p>
    <w:p w:rsidR="00242915" w:rsidRPr="00C900A4" w:rsidRDefault="00C900A4" w:rsidP="00C900A4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C900A4">
        <w:rPr>
          <w:rFonts w:ascii="Times New Roman" w:hAnsi="Times New Roman"/>
          <w:b/>
        </w:rPr>
        <w:t>6.</w:t>
      </w:r>
      <w:r w:rsidRPr="00C900A4">
        <w:rPr>
          <w:rFonts w:ascii="Times New Roman" w:hAnsi="Times New Roman"/>
          <w:b/>
        </w:rPr>
        <w:tab/>
        <w:t>Viná</w:t>
      </w:r>
      <w:r w:rsidR="003E7961" w:rsidRPr="00C900A4">
        <w:rPr>
          <w:rFonts w:ascii="Times New Roman" w:hAnsi="Times New Roman"/>
          <w:b/>
        </w:rPr>
        <w:t>rske výrobné postupy:</w:t>
      </w:r>
    </w:p>
    <w:p w:rsidR="00C900A4" w:rsidRDefault="00C900A4" w:rsidP="00C900A4">
      <w:pPr>
        <w:pStyle w:val="Bezriadkovania"/>
        <w:spacing w:beforeLines="40" w:before="96" w:afterLines="40" w:after="96"/>
        <w:rPr>
          <w:rFonts w:ascii="Times New Roman" w:hAnsi="Times New Roman"/>
        </w:rPr>
      </w:pPr>
    </w:p>
    <w:p w:rsidR="00242915" w:rsidRPr="00C900A4" w:rsidRDefault="00C900A4" w:rsidP="00C900A4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</w:t>
      </w:r>
      <w:r w:rsidRPr="00C900A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</w:t>
      </w:r>
      <w:r w:rsidRPr="00C900A4">
        <w:rPr>
          <w:rFonts w:ascii="Times New Roman" w:hAnsi="Times New Roman"/>
          <w:b/>
        </w:rPr>
        <w:tab/>
      </w:r>
      <w:r w:rsidR="003E7961" w:rsidRPr="00C900A4">
        <w:rPr>
          <w:rFonts w:ascii="Times New Roman" w:hAnsi="Times New Roman"/>
          <w:b/>
        </w:rPr>
        <w:t xml:space="preserve">Osobitné enologické postupy použité pri výrobe vína alebo vín, príslušné obmedzenia týkajúce sa výroby daného vína alebo </w:t>
      </w:r>
      <w:r w:rsidRPr="00C900A4">
        <w:rPr>
          <w:rFonts w:ascii="Times New Roman" w:hAnsi="Times New Roman"/>
          <w:b/>
        </w:rPr>
        <w:t>vín</w:t>
      </w:r>
      <w:r w:rsidR="003E7961" w:rsidRPr="00C900A4">
        <w:rPr>
          <w:rFonts w:ascii="Times New Roman" w:hAnsi="Times New Roman"/>
          <w:b/>
        </w:rPr>
        <w:t>:</w:t>
      </w:r>
    </w:p>
    <w:p w:rsidR="00C900A4" w:rsidRPr="0001056F" w:rsidRDefault="00C900A4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C900A4" w:rsidRDefault="00C900A4" w:rsidP="00C900A4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C900A4">
        <w:rPr>
          <w:rFonts w:ascii="Times New Roman" w:hAnsi="Times New Roman"/>
          <w:b/>
          <w:u w:color="000000"/>
        </w:rPr>
        <w:t>6.2</w:t>
      </w:r>
      <w:r w:rsidRPr="00C900A4">
        <w:rPr>
          <w:rFonts w:ascii="Times New Roman" w:hAnsi="Times New Roman"/>
          <w:b/>
          <w:u w:color="000000"/>
        </w:rPr>
        <w:tab/>
      </w:r>
      <w:r w:rsidR="003E7961" w:rsidRPr="00C900A4">
        <w:rPr>
          <w:rFonts w:ascii="Times New Roman" w:hAnsi="Times New Roman"/>
          <w:b/>
          <w:u w:color="000000"/>
        </w:rPr>
        <w:t>M</w:t>
      </w:r>
      <w:r w:rsidR="003E7961" w:rsidRPr="00C900A4">
        <w:rPr>
          <w:rFonts w:ascii="Times New Roman" w:hAnsi="Times New Roman"/>
          <w:b/>
        </w:rPr>
        <w:t>axim</w:t>
      </w:r>
      <w:r w:rsidRPr="00C900A4">
        <w:rPr>
          <w:rFonts w:ascii="Times New Roman" w:hAnsi="Times New Roman"/>
          <w:b/>
        </w:rPr>
        <w:t>ál</w:t>
      </w:r>
      <w:r w:rsidR="003E7961" w:rsidRPr="00C900A4">
        <w:rPr>
          <w:rFonts w:ascii="Times New Roman" w:hAnsi="Times New Roman"/>
          <w:b/>
        </w:rPr>
        <w:t>ne hekt</w:t>
      </w:r>
      <w:r w:rsidRPr="00C900A4">
        <w:rPr>
          <w:rFonts w:ascii="Times New Roman" w:hAnsi="Times New Roman"/>
          <w:b/>
        </w:rPr>
        <w:t>árové</w:t>
      </w:r>
      <w:r w:rsidR="003E7961" w:rsidRPr="00C900A4">
        <w:rPr>
          <w:rFonts w:ascii="Times New Roman" w:hAnsi="Times New Roman"/>
          <w:b/>
        </w:rPr>
        <w:t xml:space="preserve"> výnosy:</w:t>
      </w:r>
    </w:p>
    <w:p w:rsidR="00242915" w:rsidRPr="0001056F" w:rsidRDefault="00242915" w:rsidP="00C900A4">
      <w:pPr>
        <w:pStyle w:val="Bezriadkovania"/>
        <w:spacing w:beforeLines="40" w:before="96" w:afterLines="40" w:after="96"/>
        <w:rPr>
          <w:rFonts w:ascii="Times New Roman" w:hAnsi="Times New Roman"/>
        </w:rPr>
      </w:pPr>
    </w:p>
    <w:p w:rsidR="00242915" w:rsidRPr="00C900A4" w:rsidRDefault="00C900A4" w:rsidP="00C900A4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C900A4">
        <w:rPr>
          <w:rFonts w:ascii="Times New Roman" w:hAnsi="Times New Roman"/>
          <w:b/>
        </w:rPr>
        <w:t>7.</w:t>
      </w:r>
      <w:r w:rsidRPr="00C900A4">
        <w:rPr>
          <w:rFonts w:ascii="Times New Roman" w:hAnsi="Times New Roman"/>
          <w:b/>
        </w:rPr>
        <w:tab/>
      </w:r>
      <w:r w:rsidR="003E7961" w:rsidRPr="00C900A4">
        <w:rPr>
          <w:rFonts w:ascii="Times New Roman" w:hAnsi="Times New Roman"/>
          <w:b/>
        </w:rPr>
        <w:t>Odroda alebo odrody viniča, z ktorých sa víno (vína) vyr</w:t>
      </w:r>
      <w:r w:rsidR="003E7961">
        <w:rPr>
          <w:rFonts w:ascii="Times New Roman" w:hAnsi="Times New Roman"/>
          <w:b/>
        </w:rPr>
        <w:t>á</w:t>
      </w:r>
      <w:r w:rsidR="003E7961" w:rsidRPr="00C900A4">
        <w:rPr>
          <w:rFonts w:ascii="Times New Roman" w:hAnsi="Times New Roman"/>
          <w:b/>
        </w:rPr>
        <w:t>ba:</w:t>
      </w:r>
    </w:p>
    <w:p w:rsidR="00242915" w:rsidRPr="0001056F" w:rsidRDefault="00C900A4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</w:p>
    <w:p w:rsidR="00242915" w:rsidRPr="0001056F" w:rsidRDefault="00242915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C900A4" w:rsidRDefault="00C900A4" w:rsidP="00C900A4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C900A4">
        <w:rPr>
          <w:rFonts w:ascii="Times New Roman" w:hAnsi="Times New Roman"/>
          <w:b/>
        </w:rPr>
        <w:t>8.</w:t>
      </w:r>
      <w:r w:rsidRPr="00C900A4">
        <w:rPr>
          <w:rFonts w:ascii="Times New Roman" w:hAnsi="Times New Roman"/>
          <w:b/>
        </w:rPr>
        <w:tab/>
      </w:r>
      <w:r w:rsidR="003E7961" w:rsidRPr="00C900A4">
        <w:rPr>
          <w:rFonts w:ascii="Times New Roman" w:hAnsi="Times New Roman"/>
          <w:b/>
        </w:rPr>
        <w:t>Def</w:t>
      </w:r>
      <w:r w:rsidRPr="00C900A4">
        <w:rPr>
          <w:rFonts w:ascii="Times New Roman" w:hAnsi="Times New Roman"/>
          <w:b/>
        </w:rPr>
        <w:t>in</w:t>
      </w:r>
      <w:r w:rsidR="003E7961" w:rsidRPr="00C900A4">
        <w:rPr>
          <w:rFonts w:ascii="Times New Roman" w:hAnsi="Times New Roman"/>
          <w:b/>
        </w:rPr>
        <w:t>ícia vymedzenej oblasti:</w:t>
      </w:r>
    </w:p>
    <w:p w:rsidR="00C900A4" w:rsidRDefault="00C900A4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</w:p>
    <w:p w:rsidR="00C900A4" w:rsidRPr="0001056F" w:rsidRDefault="00C900A4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C900A4" w:rsidRDefault="00C900A4" w:rsidP="00C900A4">
      <w:pPr>
        <w:pStyle w:val="Bezriadkovania"/>
        <w:tabs>
          <w:tab w:val="left" w:pos="426"/>
        </w:tabs>
        <w:spacing w:beforeLines="40" w:before="96" w:afterLines="40" w:after="96"/>
        <w:rPr>
          <w:rFonts w:ascii="Times New Roman" w:hAnsi="Times New Roman"/>
          <w:b/>
        </w:rPr>
      </w:pPr>
      <w:r w:rsidRPr="00C900A4">
        <w:rPr>
          <w:rFonts w:ascii="Times New Roman" w:hAnsi="Times New Roman"/>
          <w:b/>
        </w:rPr>
        <w:t>9.</w:t>
      </w:r>
      <w:r w:rsidRPr="00C900A4">
        <w:rPr>
          <w:rFonts w:ascii="Times New Roman" w:hAnsi="Times New Roman"/>
          <w:b/>
        </w:rPr>
        <w:tab/>
      </w:r>
      <w:r w:rsidR="003E7961" w:rsidRPr="00C900A4">
        <w:rPr>
          <w:rFonts w:ascii="Times New Roman" w:hAnsi="Times New Roman"/>
          <w:b/>
        </w:rPr>
        <w:t>Opis súvislostí:</w:t>
      </w:r>
    </w:p>
    <w:p w:rsidR="00242915" w:rsidRDefault="00242915" w:rsidP="00B34590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B34590" w:rsidRPr="0001056F" w:rsidRDefault="00B34590" w:rsidP="00B34590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Default="00C900A4" w:rsidP="00C900A4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C900A4">
        <w:rPr>
          <w:rFonts w:ascii="Times New Roman" w:hAnsi="Times New Roman"/>
          <w:b/>
        </w:rPr>
        <w:t>10.</w:t>
      </w:r>
      <w:r w:rsidRPr="00C900A4">
        <w:rPr>
          <w:rFonts w:ascii="Times New Roman" w:hAnsi="Times New Roman"/>
          <w:b/>
        </w:rPr>
        <w:tab/>
      </w:r>
      <w:r w:rsidR="003E7961" w:rsidRPr="00C900A4">
        <w:rPr>
          <w:rFonts w:ascii="Times New Roman" w:hAnsi="Times New Roman"/>
          <w:b/>
        </w:rPr>
        <w:t>Ďalšie uplatnite</w:t>
      </w:r>
      <w:r w:rsidR="003E7961">
        <w:rPr>
          <w:rFonts w:ascii="Times New Roman" w:hAnsi="Times New Roman"/>
          <w:b/>
        </w:rPr>
        <w:t>ľ</w:t>
      </w:r>
      <w:r w:rsidR="003E7961" w:rsidRPr="00C900A4">
        <w:rPr>
          <w:rFonts w:ascii="Times New Roman" w:hAnsi="Times New Roman"/>
          <w:b/>
        </w:rPr>
        <w:t>né požiadavky:</w:t>
      </w:r>
    </w:p>
    <w:p w:rsidR="00C900A4" w:rsidRDefault="00C900A4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B34590" w:rsidRDefault="00B34590" w:rsidP="00C900A4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C900A4" w:rsidRDefault="00C900A4" w:rsidP="00C900A4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9C5E33">
        <w:rPr>
          <w:rFonts w:ascii="Times New Roman" w:hAnsi="Times New Roman"/>
          <w:b/>
          <w:spacing w:val="-10"/>
        </w:rPr>
        <w:t>1</w:t>
      </w:r>
      <w:r w:rsidR="009C5E33" w:rsidRPr="009C5E33">
        <w:rPr>
          <w:rFonts w:ascii="Times New Roman" w:hAnsi="Times New Roman"/>
          <w:b/>
          <w:spacing w:val="-10"/>
        </w:rPr>
        <w:t>0</w:t>
      </w:r>
      <w:r w:rsidRPr="009C5E33">
        <w:rPr>
          <w:rFonts w:ascii="Times New Roman" w:hAnsi="Times New Roman"/>
          <w:b/>
          <w:spacing w:val="-10"/>
        </w:rPr>
        <w:t>.</w:t>
      </w:r>
      <w:r w:rsidR="009C5E33" w:rsidRPr="009C5E33">
        <w:rPr>
          <w:rFonts w:ascii="Times New Roman" w:hAnsi="Times New Roman"/>
          <w:b/>
          <w:spacing w:val="-10"/>
        </w:rPr>
        <w:t>1</w:t>
      </w:r>
      <w:r w:rsidRPr="00C900A4">
        <w:rPr>
          <w:rFonts w:ascii="Times New Roman" w:hAnsi="Times New Roman"/>
          <w:b/>
        </w:rPr>
        <w:tab/>
      </w:r>
      <w:r w:rsidR="003E7961" w:rsidRPr="00C900A4">
        <w:rPr>
          <w:rFonts w:ascii="Times New Roman" w:hAnsi="Times New Roman"/>
          <w:b/>
        </w:rPr>
        <w:t>Osobitné požiadavky na balenie:</w:t>
      </w:r>
    </w:p>
    <w:p w:rsidR="00E160A3" w:rsidRDefault="00E160A3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B34590" w:rsidRDefault="00B34590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E160A3" w:rsidRDefault="00E160A3" w:rsidP="00E160A3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9C5E33">
        <w:rPr>
          <w:rFonts w:ascii="Times New Roman" w:hAnsi="Times New Roman"/>
          <w:b/>
          <w:spacing w:val="-10"/>
        </w:rPr>
        <w:t>1</w:t>
      </w:r>
      <w:r w:rsidR="009C5E33" w:rsidRPr="009C5E33">
        <w:rPr>
          <w:rFonts w:ascii="Times New Roman" w:hAnsi="Times New Roman"/>
          <w:b/>
          <w:spacing w:val="-10"/>
        </w:rPr>
        <w:t>0</w:t>
      </w:r>
      <w:r w:rsidRPr="009C5E33">
        <w:rPr>
          <w:rFonts w:ascii="Times New Roman" w:hAnsi="Times New Roman"/>
          <w:b/>
          <w:spacing w:val="-10"/>
        </w:rPr>
        <w:t>.</w:t>
      </w:r>
      <w:r w:rsidR="009C5E33" w:rsidRPr="009C5E33">
        <w:rPr>
          <w:rFonts w:ascii="Times New Roman" w:hAnsi="Times New Roman"/>
          <w:b/>
          <w:spacing w:val="-10"/>
        </w:rPr>
        <w:t>2</w:t>
      </w:r>
      <w:r w:rsidRPr="00E160A3">
        <w:rPr>
          <w:rFonts w:ascii="Times New Roman" w:hAnsi="Times New Roman"/>
          <w:b/>
        </w:rPr>
        <w:tab/>
      </w:r>
      <w:r w:rsidR="003E7961" w:rsidRPr="00E160A3">
        <w:rPr>
          <w:rFonts w:ascii="Times New Roman" w:hAnsi="Times New Roman"/>
          <w:b/>
        </w:rPr>
        <w:t>Osobitné požiadavky na označovanie:</w:t>
      </w:r>
    </w:p>
    <w:p w:rsidR="009C5E33" w:rsidRDefault="009C5E33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B34590" w:rsidRDefault="00B34590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9C5E33" w:rsidRDefault="009C5E33" w:rsidP="009C5E33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9C5E33">
        <w:rPr>
          <w:rFonts w:ascii="Times New Roman" w:hAnsi="Times New Roman"/>
          <w:b/>
          <w:spacing w:val="-10"/>
        </w:rPr>
        <w:t>10.3</w:t>
      </w:r>
      <w:r w:rsidRPr="009C5E33">
        <w:rPr>
          <w:rFonts w:ascii="Times New Roman" w:hAnsi="Times New Roman"/>
          <w:b/>
        </w:rPr>
        <w:tab/>
      </w:r>
      <w:r w:rsidR="003E7961" w:rsidRPr="009C5E33">
        <w:rPr>
          <w:rFonts w:ascii="Times New Roman" w:hAnsi="Times New Roman"/>
          <w:b/>
        </w:rPr>
        <w:t>Dodatočné požiadavky:</w:t>
      </w:r>
    </w:p>
    <w:p w:rsidR="00242915" w:rsidRDefault="00242915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B34590" w:rsidRDefault="00B34590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9C5E33" w:rsidRDefault="009C5E33" w:rsidP="009C5E33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9C5E33">
        <w:rPr>
          <w:rFonts w:ascii="Times New Roman" w:hAnsi="Times New Roman"/>
          <w:b/>
        </w:rPr>
        <w:t>11.</w:t>
      </w:r>
      <w:r w:rsidRPr="009C5E33">
        <w:rPr>
          <w:rFonts w:ascii="Times New Roman" w:hAnsi="Times New Roman"/>
          <w:b/>
        </w:rPr>
        <w:tab/>
      </w:r>
      <w:r w:rsidR="003E7961" w:rsidRPr="009C5E33">
        <w:rPr>
          <w:rFonts w:ascii="Times New Roman" w:hAnsi="Times New Roman"/>
          <w:b/>
        </w:rPr>
        <w:t>Kontroly</w:t>
      </w:r>
    </w:p>
    <w:p w:rsidR="009C5E33" w:rsidRDefault="009C5E33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B34590" w:rsidRDefault="00B34590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9C5E33" w:rsidRDefault="009C5E33" w:rsidP="009C5E33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9C5E33">
        <w:rPr>
          <w:rFonts w:ascii="Times New Roman" w:hAnsi="Times New Roman"/>
          <w:b/>
          <w:spacing w:val="-10"/>
        </w:rPr>
        <w:t>11.1</w:t>
      </w:r>
      <w:r w:rsidRPr="009C5E33">
        <w:rPr>
          <w:rFonts w:ascii="Times New Roman" w:hAnsi="Times New Roman"/>
          <w:b/>
        </w:rPr>
        <w:tab/>
      </w:r>
      <w:r w:rsidR="003E7961" w:rsidRPr="009C5E33">
        <w:rPr>
          <w:rFonts w:ascii="Times New Roman" w:hAnsi="Times New Roman"/>
          <w:b/>
        </w:rPr>
        <w:t>Príslušné orgány alebo certifikačné orgány zodpovedné za kontroly:</w:t>
      </w:r>
    </w:p>
    <w:p w:rsidR="009C5E33" w:rsidRDefault="009C5E33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B34590" w:rsidRPr="009C5E33" w:rsidRDefault="00B34590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242915" w:rsidRPr="009C5E33" w:rsidRDefault="009C5E33" w:rsidP="009C5E33">
      <w:pPr>
        <w:pStyle w:val="Bezriadkovania"/>
        <w:spacing w:beforeLines="40" w:before="96" w:afterLines="40" w:after="96"/>
        <w:ind w:left="426" w:hanging="426"/>
        <w:rPr>
          <w:rFonts w:ascii="Times New Roman" w:hAnsi="Times New Roman"/>
          <w:b/>
        </w:rPr>
      </w:pPr>
      <w:r w:rsidRPr="009C5E33">
        <w:rPr>
          <w:rFonts w:ascii="Times New Roman" w:hAnsi="Times New Roman"/>
          <w:b/>
          <w:spacing w:val="-10"/>
        </w:rPr>
        <w:t>11.2</w:t>
      </w:r>
      <w:r>
        <w:rPr>
          <w:rFonts w:ascii="Times New Roman" w:hAnsi="Times New Roman"/>
          <w:b/>
        </w:rPr>
        <w:tab/>
      </w:r>
      <w:r w:rsidR="003E7961" w:rsidRPr="009C5E33">
        <w:rPr>
          <w:rFonts w:ascii="Times New Roman" w:hAnsi="Times New Roman"/>
          <w:b/>
        </w:rPr>
        <w:t>Osobitné úlohy príslušných orgánov alebo certifikačných orgánov zodpovedných za kontroly:</w:t>
      </w:r>
    </w:p>
    <w:p w:rsidR="00242915" w:rsidRDefault="00242915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9C5E33" w:rsidRDefault="009C5E33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9C5E33" w:rsidRDefault="009C5E33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p w:rsidR="009C5E33" w:rsidRPr="0001056F" w:rsidRDefault="009C5E33" w:rsidP="009C5E33">
      <w:pPr>
        <w:pStyle w:val="Bezriadkovania"/>
        <w:spacing w:beforeLines="40" w:before="96" w:afterLines="40" w:after="96"/>
        <w:ind w:left="426"/>
        <w:rPr>
          <w:rFonts w:ascii="Times New Roman" w:hAnsi="Times New Roman"/>
        </w:rPr>
      </w:pPr>
    </w:p>
    <w:sectPr w:rsidR="009C5E33" w:rsidRPr="0001056F" w:rsidSect="0001056F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EC" w:rsidRDefault="00397FEC" w:rsidP="0001056F">
      <w:r>
        <w:separator/>
      </w:r>
    </w:p>
  </w:endnote>
  <w:endnote w:type="continuationSeparator" w:id="0">
    <w:p w:rsidR="00397FEC" w:rsidRDefault="00397FEC" w:rsidP="0001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EC" w:rsidRDefault="00397FEC" w:rsidP="0001056F">
      <w:r>
        <w:separator/>
      </w:r>
    </w:p>
  </w:footnote>
  <w:footnote w:type="continuationSeparator" w:id="0">
    <w:p w:rsidR="00397FEC" w:rsidRDefault="00397FEC" w:rsidP="0001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FC0"/>
    <w:multiLevelType w:val="hybridMultilevel"/>
    <w:tmpl w:val="6A7ED65A"/>
    <w:lvl w:ilvl="0" w:tplc="C10802EA">
      <w:start w:val="2"/>
      <w:numFmt w:val="decimal"/>
      <w:lvlText w:val="%1."/>
      <w:lvlJc w:val="left"/>
      <w:pPr>
        <w:ind w:left="351" w:hanging="238"/>
      </w:pPr>
      <w:rPr>
        <w:rFonts w:ascii="Times New Roman" w:eastAsia="Times New Roman" w:hAnsi="Times New Roman" w:cs="Times New Roman" w:hint="default"/>
        <w:w w:val="107"/>
        <w:sz w:val="18"/>
        <w:szCs w:val="18"/>
      </w:rPr>
    </w:lvl>
    <w:lvl w:ilvl="1" w:tplc="10EC8D90">
      <w:start w:val="1"/>
      <w:numFmt w:val="bullet"/>
      <w:lvlText w:val="•"/>
      <w:lvlJc w:val="left"/>
      <w:pPr>
        <w:ind w:left="1257" w:hanging="238"/>
      </w:pPr>
      <w:rPr>
        <w:rFonts w:hint="default"/>
      </w:rPr>
    </w:lvl>
    <w:lvl w:ilvl="2" w:tplc="6DA260EE">
      <w:start w:val="1"/>
      <w:numFmt w:val="bullet"/>
      <w:lvlText w:val="•"/>
      <w:lvlJc w:val="left"/>
      <w:pPr>
        <w:ind w:left="2164" w:hanging="238"/>
      </w:pPr>
      <w:rPr>
        <w:rFonts w:hint="default"/>
      </w:rPr>
    </w:lvl>
    <w:lvl w:ilvl="3" w:tplc="E57AFE76">
      <w:start w:val="1"/>
      <w:numFmt w:val="bullet"/>
      <w:lvlText w:val="•"/>
      <w:lvlJc w:val="left"/>
      <w:pPr>
        <w:ind w:left="3071" w:hanging="238"/>
      </w:pPr>
      <w:rPr>
        <w:rFonts w:hint="default"/>
      </w:rPr>
    </w:lvl>
    <w:lvl w:ilvl="4" w:tplc="8B64F852">
      <w:start w:val="1"/>
      <w:numFmt w:val="bullet"/>
      <w:lvlText w:val="•"/>
      <w:lvlJc w:val="left"/>
      <w:pPr>
        <w:ind w:left="3978" w:hanging="238"/>
      </w:pPr>
      <w:rPr>
        <w:rFonts w:hint="default"/>
      </w:rPr>
    </w:lvl>
    <w:lvl w:ilvl="5" w:tplc="FA66D4BE">
      <w:start w:val="1"/>
      <w:numFmt w:val="bullet"/>
      <w:lvlText w:val="•"/>
      <w:lvlJc w:val="left"/>
      <w:pPr>
        <w:ind w:left="4885" w:hanging="238"/>
      </w:pPr>
      <w:rPr>
        <w:rFonts w:hint="default"/>
      </w:rPr>
    </w:lvl>
    <w:lvl w:ilvl="6" w:tplc="0F72C5F8">
      <w:start w:val="1"/>
      <w:numFmt w:val="bullet"/>
      <w:lvlText w:val="•"/>
      <w:lvlJc w:val="left"/>
      <w:pPr>
        <w:ind w:left="5792" w:hanging="238"/>
      </w:pPr>
      <w:rPr>
        <w:rFonts w:hint="default"/>
      </w:rPr>
    </w:lvl>
    <w:lvl w:ilvl="7" w:tplc="59688426">
      <w:start w:val="1"/>
      <w:numFmt w:val="bullet"/>
      <w:lvlText w:val="•"/>
      <w:lvlJc w:val="left"/>
      <w:pPr>
        <w:ind w:left="6699" w:hanging="238"/>
      </w:pPr>
      <w:rPr>
        <w:rFonts w:hint="default"/>
      </w:rPr>
    </w:lvl>
    <w:lvl w:ilvl="8" w:tplc="2EA0169A">
      <w:start w:val="1"/>
      <w:numFmt w:val="bullet"/>
      <w:lvlText w:val="•"/>
      <w:lvlJc w:val="left"/>
      <w:pPr>
        <w:ind w:left="7606" w:hanging="238"/>
      </w:pPr>
      <w:rPr>
        <w:rFonts w:hint="default"/>
      </w:rPr>
    </w:lvl>
  </w:abstractNum>
  <w:abstractNum w:abstractNumId="1" w15:restartNumberingAfterBreak="0">
    <w:nsid w:val="0A69109A"/>
    <w:multiLevelType w:val="hybridMultilevel"/>
    <w:tmpl w:val="1286F08C"/>
    <w:lvl w:ilvl="0" w:tplc="D9961284">
      <w:start w:val="7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A102636C">
      <w:start w:val="1"/>
      <w:numFmt w:val="bullet"/>
      <w:lvlText w:val="•"/>
      <w:lvlJc w:val="left"/>
      <w:pPr>
        <w:ind w:left="1486" w:hanging="483"/>
      </w:pPr>
      <w:rPr>
        <w:rFonts w:hint="default"/>
      </w:rPr>
    </w:lvl>
    <w:lvl w:ilvl="2" w:tplc="99329FFC">
      <w:start w:val="1"/>
      <w:numFmt w:val="bullet"/>
      <w:lvlText w:val="•"/>
      <w:lvlJc w:val="left"/>
      <w:pPr>
        <w:ind w:left="2370" w:hanging="483"/>
      </w:pPr>
      <w:rPr>
        <w:rFonts w:hint="default"/>
      </w:rPr>
    </w:lvl>
    <w:lvl w:ilvl="3" w:tplc="158620C2">
      <w:start w:val="1"/>
      <w:numFmt w:val="bullet"/>
      <w:lvlText w:val="•"/>
      <w:lvlJc w:val="left"/>
      <w:pPr>
        <w:ind w:left="3254" w:hanging="483"/>
      </w:pPr>
      <w:rPr>
        <w:rFonts w:hint="default"/>
      </w:rPr>
    </w:lvl>
    <w:lvl w:ilvl="4" w:tplc="FBA0D8D2">
      <w:start w:val="1"/>
      <w:numFmt w:val="bullet"/>
      <w:lvlText w:val="•"/>
      <w:lvlJc w:val="left"/>
      <w:pPr>
        <w:ind w:left="4137" w:hanging="483"/>
      </w:pPr>
      <w:rPr>
        <w:rFonts w:hint="default"/>
      </w:rPr>
    </w:lvl>
    <w:lvl w:ilvl="5" w:tplc="91DC225A">
      <w:start w:val="1"/>
      <w:numFmt w:val="bullet"/>
      <w:lvlText w:val="•"/>
      <w:lvlJc w:val="left"/>
      <w:pPr>
        <w:ind w:left="5021" w:hanging="483"/>
      </w:pPr>
      <w:rPr>
        <w:rFonts w:hint="default"/>
      </w:rPr>
    </w:lvl>
    <w:lvl w:ilvl="6" w:tplc="1D72F346">
      <w:start w:val="1"/>
      <w:numFmt w:val="bullet"/>
      <w:lvlText w:val="•"/>
      <w:lvlJc w:val="left"/>
      <w:pPr>
        <w:ind w:left="5905" w:hanging="483"/>
      </w:pPr>
      <w:rPr>
        <w:rFonts w:hint="default"/>
      </w:rPr>
    </w:lvl>
    <w:lvl w:ilvl="7" w:tplc="901C1882">
      <w:start w:val="1"/>
      <w:numFmt w:val="bullet"/>
      <w:lvlText w:val="•"/>
      <w:lvlJc w:val="left"/>
      <w:pPr>
        <w:ind w:left="6788" w:hanging="483"/>
      </w:pPr>
      <w:rPr>
        <w:rFonts w:hint="default"/>
      </w:rPr>
    </w:lvl>
    <w:lvl w:ilvl="8" w:tplc="894A651A">
      <w:start w:val="1"/>
      <w:numFmt w:val="bullet"/>
      <w:lvlText w:val="•"/>
      <w:lvlJc w:val="left"/>
      <w:pPr>
        <w:ind w:left="7672" w:hanging="483"/>
      </w:pPr>
      <w:rPr>
        <w:rFonts w:hint="default"/>
      </w:rPr>
    </w:lvl>
  </w:abstractNum>
  <w:abstractNum w:abstractNumId="2" w15:restartNumberingAfterBreak="0">
    <w:nsid w:val="0F51566D"/>
    <w:multiLevelType w:val="hybridMultilevel"/>
    <w:tmpl w:val="C04CD23A"/>
    <w:lvl w:ilvl="0" w:tplc="AB14911A">
      <w:start w:val="5"/>
      <w:numFmt w:val="decimal"/>
      <w:lvlText w:val="%1."/>
      <w:lvlJc w:val="left"/>
      <w:pPr>
        <w:ind w:left="425" w:hanging="231"/>
      </w:pPr>
      <w:rPr>
        <w:rFonts w:ascii="Times New Roman" w:eastAsia="Times New Roman" w:hAnsi="Times New Roman" w:cs="Times New Roman" w:hint="default"/>
        <w:sz w:val="19"/>
        <w:szCs w:val="19"/>
      </w:rPr>
    </w:lvl>
    <w:lvl w:ilvl="1" w:tplc="1A4C461C">
      <w:start w:val="1"/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FB6874AA">
      <w:start w:val="1"/>
      <w:numFmt w:val="bullet"/>
      <w:lvlText w:val="•"/>
      <w:lvlJc w:val="left"/>
      <w:pPr>
        <w:ind w:left="2236" w:hanging="231"/>
      </w:pPr>
      <w:rPr>
        <w:rFonts w:hint="default"/>
      </w:rPr>
    </w:lvl>
    <w:lvl w:ilvl="3" w:tplc="1E168EB0">
      <w:start w:val="1"/>
      <w:numFmt w:val="bullet"/>
      <w:lvlText w:val="•"/>
      <w:lvlJc w:val="left"/>
      <w:pPr>
        <w:ind w:left="3141" w:hanging="231"/>
      </w:pPr>
      <w:rPr>
        <w:rFonts w:hint="default"/>
      </w:rPr>
    </w:lvl>
    <w:lvl w:ilvl="4" w:tplc="573E3668">
      <w:start w:val="1"/>
      <w:numFmt w:val="bullet"/>
      <w:lvlText w:val="•"/>
      <w:lvlJc w:val="left"/>
      <w:pPr>
        <w:ind w:left="4047" w:hanging="231"/>
      </w:pPr>
      <w:rPr>
        <w:rFonts w:hint="default"/>
      </w:rPr>
    </w:lvl>
    <w:lvl w:ilvl="5" w:tplc="90B85E28">
      <w:start w:val="1"/>
      <w:numFmt w:val="bullet"/>
      <w:lvlText w:val="•"/>
      <w:lvlJc w:val="left"/>
      <w:pPr>
        <w:ind w:left="4952" w:hanging="231"/>
      </w:pPr>
      <w:rPr>
        <w:rFonts w:hint="default"/>
      </w:rPr>
    </w:lvl>
    <w:lvl w:ilvl="6" w:tplc="B18E4C54">
      <w:start w:val="1"/>
      <w:numFmt w:val="bullet"/>
      <w:lvlText w:val="•"/>
      <w:lvlJc w:val="left"/>
      <w:pPr>
        <w:ind w:left="5858" w:hanging="231"/>
      </w:pPr>
      <w:rPr>
        <w:rFonts w:hint="default"/>
      </w:rPr>
    </w:lvl>
    <w:lvl w:ilvl="7" w:tplc="B71067FE">
      <w:start w:val="1"/>
      <w:numFmt w:val="bullet"/>
      <w:lvlText w:val="•"/>
      <w:lvlJc w:val="left"/>
      <w:pPr>
        <w:ind w:left="6763" w:hanging="231"/>
      </w:pPr>
      <w:rPr>
        <w:rFonts w:hint="default"/>
      </w:rPr>
    </w:lvl>
    <w:lvl w:ilvl="8" w:tplc="DD18814C">
      <w:start w:val="1"/>
      <w:numFmt w:val="bullet"/>
      <w:lvlText w:val="•"/>
      <w:lvlJc w:val="left"/>
      <w:pPr>
        <w:ind w:left="7669" w:hanging="231"/>
      </w:pPr>
      <w:rPr>
        <w:rFonts w:hint="default"/>
      </w:rPr>
    </w:lvl>
  </w:abstractNum>
  <w:abstractNum w:abstractNumId="3" w15:restartNumberingAfterBreak="0">
    <w:nsid w:val="18F46C12"/>
    <w:multiLevelType w:val="multilevel"/>
    <w:tmpl w:val="48F8ABD0"/>
    <w:lvl w:ilvl="0">
      <w:start w:val="5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106"/>
        <w:sz w:val="18"/>
        <w:szCs w:val="18"/>
      </w:rPr>
    </w:lvl>
    <w:lvl w:ilvl="1">
      <w:start w:val="1"/>
      <w:numFmt w:val="decimal"/>
      <w:lvlText w:val="%1.%2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1584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6" w:hanging="483"/>
      </w:pPr>
      <w:rPr>
        <w:rFonts w:hint="default"/>
      </w:rPr>
    </w:lvl>
  </w:abstractNum>
  <w:abstractNum w:abstractNumId="4" w15:restartNumberingAfterBreak="0">
    <w:nsid w:val="2B2A2DB8"/>
    <w:multiLevelType w:val="multilevel"/>
    <w:tmpl w:val="CA0A5CBE"/>
    <w:lvl w:ilvl="0">
      <w:start w:val="11"/>
      <w:numFmt w:val="decimal"/>
      <w:lvlText w:val="%1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1">
      <w:start w:val="1"/>
      <w:numFmt w:val="decimal"/>
      <w:lvlText w:val="%1.%2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2">
      <w:start w:val="1"/>
      <w:numFmt w:val="bullet"/>
      <w:lvlText w:val="•"/>
      <w:lvlJc w:val="left"/>
      <w:pPr>
        <w:ind w:left="2252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476"/>
      </w:pPr>
      <w:rPr>
        <w:rFonts w:hint="default"/>
      </w:rPr>
    </w:lvl>
  </w:abstractNum>
  <w:abstractNum w:abstractNumId="5" w15:restartNumberingAfterBreak="0">
    <w:nsid w:val="335E5AD2"/>
    <w:multiLevelType w:val="hybridMultilevel"/>
    <w:tmpl w:val="FD10D4F0"/>
    <w:lvl w:ilvl="0" w:tplc="AF1C7AD2">
      <w:start w:val="2"/>
      <w:numFmt w:val="decimal"/>
      <w:lvlText w:val="%1."/>
      <w:lvlJc w:val="left"/>
      <w:pPr>
        <w:ind w:left="487" w:hanging="375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671C25F0">
      <w:start w:val="1"/>
      <w:numFmt w:val="bullet"/>
      <w:lvlText w:val="•"/>
      <w:lvlJc w:val="left"/>
      <w:pPr>
        <w:ind w:left="1381" w:hanging="375"/>
      </w:pPr>
      <w:rPr>
        <w:rFonts w:hint="default"/>
      </w:rPr>
    </w:lvl>
    <w:lvl w:ilvl="2" w:tplc="E0C800BA">
      <w:start w:val="1"/>
      <w:numFmt w:val="bullet"/>
      <w:lvlText w:val="•"/>
      <w:lvlJc w:val="left"/>
      <w:pPr>
        <w:ind w:left="2274" w:hanging="375"/>
      </w:pPr>
      <w:rPr>
        <w:rFonts w:hint="default"/>
      </w:rPr>
    </w:lvl>
    <w:lvl w:ilvl="3" w:tplc="30BE7060">
      <w:start w:val="1"/>
      <w:numFmt w:val="bullet"/>
      <w:lvlText w:val="•"/>
      <w:lvlJc w:val="left"/>
      <w:pPr>
        <w:ind w:left="3167" w:hanging="375"/>
      </w:pPr>
      <w:rPr>
        <w:rFonts w:hint="default"/>
      </w:rPr>
    </w:lvl>
    <w:lvl w:ilvl="4" w:tplc="A5E6E00A">
      <w:start w:val="1"/>
      <w:numFmt w:val="bullet"/>
      <w:lvlText w:val="•"/>
      <w:lvlJc w:val="left"/>
      <w:pPr>
        <w:ind w:left="4060" w:hanging="375"/>
      </w:pPr>
      <w:rPr>
        <w:rFonts w:hint="default"/>
      </w:rPr>
    </w:lvl>
    <w:lvl w:ilvl="5" w:tplc="70A4C38E">
      <w:start w:val="1"/>
      <w:numFmt w:val="bullet"/>
      <w:lvlText w:val="•"/>
      <w:lvlJc w:val="left"/>
      <w:pPr>
        <w:ind w:left="4953" w:hanging="375"/>
      </w:pPr>
      <w:rPr>
        <w:rFonts w:hint="default"/>
      </w:rPr>
    </w:lvl>
    <w:lvl w:ilvl="6" w:tplc="AC7A772C">
      <w:start w:val="1"/>
      <w:numFmt w:val="bullet"/>
      <w:lvlText w:val="•"/>
      <w:lvlJc w:val="left"/>
      <w:pPr>
        <w:ind w:left="5847" w:hanging="375"/>
      </w:pPr>
      <w:rPr>
        <w:rFonts w:hint="default"/>
      </w:rPr>
    </w:lvl>
    <w:lvl w:ilvl="7" w:tplc="762E560E">
      <w:start w:val="1"/>
      <w:numFmt w:val="bullet"/>
      <w:lvlText w:val="•"/>
      <w:lvlJc w:val="left"/>
      <w:pPr>
        <w:ind w:left="6740" w:hanging="375"/>
      </w:pPr>
      <w:rPr>
        <w:rFonts w:hint="default"/>
      </w:rPr>
    </w:lvl>
    <w:lvl w:ilvl="8" w:tplc="E0EEB1B4">
      <w:start w:val="1"/>
      <w:numFmt w:val="bullet"/>
      <w:lvlText w:val="•"/>
      <w:lvlJc w:val="left"/>
      <w:pPr>
        <w:ind w:left="7633" w:hanging="375"/>
      </w:pPr>
      <w:rPr>
        <w:rFonts w:hint="default"/>
      </w:rPr>
    </w:lvl>
  </w:abstractNum>
  <w:abstractNum w:abstractNumId="6" w15:restartNumberingAfterBreak="0">
    <w:nsid w:val="34100A14"/>
    <w:multiLevelType w:val="multilevel"/>
    <w:tmpl w:val="5F34C654"/>
    <w:lvl w:ilvl="0">
      <w:start w:val="1"/>
      <w:numFmt w:val="decimal"/>
      <w:lvlText w:val="%1."/>
      <w:lvlJc w:val="left"/>
      <w:pPr>
        <w:ind w:left="487" w:hanging="368"/>
      </w:pPr>
      <w:rPr>
        <w:rFonts w:ascii="Times New Roman" w:eastAsia="Times New Roman" w:hAnsi="Times New Roman" w:cs="Times New Roman" w:hint="default"/>
        <w:w w:val="112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1488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6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0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389"/>
      </w:pPr>
      <w:rPr>
        <w:rFonts w:hint="default"/>
      </w:rPr>
    </w:lvl>
  </w:abstractNum>
  <w:abstractNum w:abstractNumId="7" w15:restartNumberingAfterBreak="0">
    <w:nsid w:val="42C41EAF"/>
    <w:multiLevelType w:val="multilevel"/>
    <w:tmpl w:val="016036CA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96"/>
        <w:sz w:val="21"/>
        <w:szCs w:val="21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w w:val="90"/>
        <w:sz w:val="21"/>
        <w:szCs w:val="21"/>
      </w:rPr>
    </w:lvl>
    <w:lvl w:ilvl="2">
      <w:start w:val="1"/>
      <w:numFmt w:val="bullet"/>
      <w:lvlText w:val="•"/>
      <w:lvlJc w:val="left"/>
      <w:pPr>
        <w:ind w:left="1595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1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7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375"/>
      </w:pPr>
      <w:rPr>
        <w:rFonts w:hint="default"/>
      </w:rPr>
    </w:lvl>
  </w:abstractNum>
  <w:abstractNum w:abstractNumId="8" w15:restartNumberingAfterBreak="0">
    <w:nsid w:val="49910C6F"/>
    <w:multiLevelType w:val="hybridMultilevel"/>
    <w:tmpl w:val="556CA43C"/>
    <w:lvl w:ilvl="0" w:tplc="737E454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635A52"/>
    <w:multiLevelType w:val="multilevel"/>
    <w:tmpl w:val="4E708018"/>
    <w:lvl w:ilvl="0">
      <w:start w:val="9"/>
      <w:numFmt w:val="decimal"/>
      <w:lvlText w:val="%1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>
      <w:start w:val="1"/>
      <w:numFmt w:val="decimal"/>
      <w:lvlText w:val="%1.%2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8"/>
        <w:sz w:val="19"/>
        <w:szCs w:val="19"/>
      </w:rPr>
    </w:lvl>
    <w:lvl w:ilvl="2">
      <w:start w:val="1"/>
      <w:numFmt w:val="bullet"/>
      <w:lvlText w:val="•"/>
      <w:lvlJc w:val="left"/>
      <w:pPr>
        <w:ind w:left="225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1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4" w:hanging="483"/>
      </w:pPr>
      <w:rPr>
        <w:rFonts w:hint="default"/>
      </w:rPr>
    </w:lvl>
  </w:abstractNum>
  <w:abstractNum w:abstractNumId="10" w15:restartNumberingAfterBreak="0">
    <w:nsid w:val="56901E83"/>
    <w:multiLevelType w:val="multilevel"/>
    <w:tmpl w:val="76200DB0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2287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389"/>
      </w:pPr>
      <w:rPr>
        <w:rFonts w:hint="default"/>
      </w:rPr>
    </w:lvl>
  </w:abstractNum>
  <w:abstractNum w:abstractNumId="11" w15:restartNumberingAfterBreak="0">
    <w:nsid w:val="5AD1550B"/>
    <w:multiLevelType w:val="multilevel"/>
    <w:tmpl w:val="77FEAA80"/>
    <w:lvl w:ilvl="0">
      <w:start w:val="4"/>
      <w:numFmt w:val="decimal"/>
      <w:lvlText w:val="%1."/>
      <w:lvlJc w:val="left"/>
      <w:pPr>
        <w:ind w:left="494" w:hanging="389"/>
      </w:pPr>
      <w:rPr>
        <w:rFonts w:ascii="Arial" w:eastAsia="Times New Roman" w:hAnsi="Arial" w:cs="Times New Roman" w:hint="default"/>
        <w:b/>
        <w:bCs/>
        <w:w w:val="89"/>
        <w:sz w:val="20"/>
        <w:szCs w:val="20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227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389"/>
      </w:pPr>
      <w:rPr>
        <w:rFonts w:hint="default"/>
      </w:rPr>
    </w:lvl>
  </w:abstractNum>
  <w:abstractNum w:abstractNumId="12" w15:restartNumberingAfterBreak="0">
    <w:nsid w:val="63283CCB"/>
    <w:multiLevelType w:val="hybridMultilevel"/>
    <w:tmpl w:val="F2B257E0"/>
    <w:lvl w:ilvl="0" w:tplc="B002D646">
      <w:start w:val="2"/>
      <w:numFmt w:val="decimal"/>
      <w:lvlText w:val="%1.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EC226D10">
      <w:start w:val="1"/>
      <w:numFmt w:val="bullet"/>
      <w:lvlText w:val="•"/>
      <w:lvlJc w:val="left"/>
      <w:pPr>
        <w:ind w:left="1387" w:hanging="382"/>
      </w:pPr>
      <w:rPr>
        <w:rFonts w:hint="default"/>
      </w:rPr>
    </w:lvl>
    <w:lvl w:ilvl="2" w:tplc="8952B43C">
      <w:start w:val="1"/>
      <w:numFmt w:val="bullet"/>
      <w:lvlText w:val="•"/>
      <w:lvlJc w:val="left"/>
      <w:pPr>
        <w:ind w:left="2279" w:hanging="382"/>
      </w:pPr>
      <w:rPr>
        <w:rFonts w:hint="default"/>
      </w:rPr>
    </w:lvl>
    <w:lvl w:ilvl="3" w:tplc="F45025B2">
      <w:start w:val="1"/>
      <w:numFmt w:val="bullet"/>
      <w:lvlText w:val="•"/>
      <w:lvlJc w:val="left"/>
      <w:pPr>
        <w:ind w:left="3172" w:hanging="382"/>
      </w:pPr>
      <w:rPr>
        <w:rFonts w:hint="default"/>
      </w:rPr>
    </w:lvl>
    <w:lvl w:ilvl="4" w:tplc="7DC69E88">
      <w:start w:val="1"/>
      <w:numFmt w:val="bullet"/>
      <w:lvlText w:val="•"/>
      <w:lvlJc w:val="left"/>
      <w:pPr>
        <w:ind w:left="4065" w:hanging="382"/>
      </w:pPr>
      <w:rPr>
        <w:rFonts w:hint="default"/>
      </w:rPr>
    </w:lvl>
    <w:lvl w:ilvl="5" w:tplc="4EA46A74">
      <w:start w:val="1"/>
      <w:numFmt w:val="bullet"/>
      <w:lvlText w:val="•"/>
      <w:lvlJc w:val="left"/>
      <w:pPr>
        <w:ind w:left="4957" w:hanging="382"/>
      </w:pPr>
      <w:rPr>
        <w:rFonts w:hint="default"/>
      </w:rPr>
    </w:lvl>
    <w:lvl w:ilvl="6" w:tplc="77C8D3CE">
      <w:start w:val="1"/>
      <w:numFmt w:val="bullet"/>
      <w:lvlText w:val="•"/>
      <w:lvlJc w:val="left"/>
      <w:pPr>
        <w:ind w:left="5850" w:hanging="382"/>
      </w:pPr>
      <w:rPr>
        <w:rFonts w:hint="default"/>
      </w:rPr>
    </w:lvl>
    <w:lvl w:ilvl="7" w:tplc="26365066">
      <w:start w:val="1"/>
      <w:numFmt w:val="bullet"/>
      <w:lvlText w:val="•"/>
      <w:lvlJc w:val="left"/>
      <w:pPr>
        <w:ind w:left="6742" w:hanging="382"/>
      </w:pPr>
      <w:rPr>
        <w:rFonts w:hint="default"/>
      </w:rPr>
    </w:lvl>
    <w:lvl w:ilvl="8" w:tplc="D910DF4A">
      <w:start w:val="1"/>
      <w:numFmt w:val="bullet"/>
      <w:lvlText w:val="•"/>
      <w:lvlJc w:val="left"/>
      <w:pPr>
        <w:ind w:left="7635" w:hanging="382"/>
      </w:pPr>
      <w:rPr>
        <w:rFonts w:hint="default"/>
      </w:rPr>
    </w:lvl>
  </w:abstractNum>
  <w:abstractNum w:abstractNumId="13" w15:restartNumberingAfterBreak="0">
    <w:nsid w:val="6E256338"/>
    <w:multiLevelType w:val="multilevel"/>
    <w:tmpl w:val="74DEDF06"/>
    <w:lvl w:ilvl="0">
      <w:start w:val="5"/>
      <w:numFmt w:val="decimal"/>
      <w:lvlText w:val="%1."/>
      <w:lvlJc w:val="left"/>
      <w:pPr>
        <w:ind w:left="494" w:hanging="375"/>
      </w:pPr>
      <w:rPr>
        <w:rFonts w:ascii="Times New Roman" w:eastAsia="Times New Roman" w:hAnsi="Times New Roman" w:cs="Times New Roman" w:hint="default"/>
        <w:i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sz w:val="19"/>
        <w:szCs w:val="19"/>
      </w:rPr>
    </w:lvl>
    <w:lvl w:ilvl="2">
      <w:start w:val="1"/>
      <w:numFmt w:val="bullet"/>
      <w:lvlText w:val="•"/>
      <w:lvlJc w:val="left"/>
      <w:pPr>
        <w:ind w:left="1636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1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375"/>
      </w:pPr>
      <w:rPr>
        <w:rFonts w:hint="default"/>
      </w:rPr>
    </w:lvl>
  </w:abstractNum>
  <w:abstractNum w:abstractNumId="14" w15:restartNumberingAfterBreak="0">
    <w:nsid w:val="6F30570F"/>
    <w:multiLevelType w:val="hybridMultilevel"/>
    <w:tmpl w:val="3B76873E"/>
    <w:lvl w:ilvl="0" w:tplc="F99A101A">
      <w:start w:val="1"/>
      <w:numFmt w:val="decimal"/>
      <w:lvlText w:val="%1."/>
      <w:lvlJc w:val="left"/>
      <w:pPr>
        <w:ind w:left="595" w:hanging="476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1" w:tplc="2182DA3E">
      <w:start w:val="1"/>
      <w:numFmt w:val="bullet"/>
      <w:lvlText w:val="•"/>
      <w:lvlJc w:val="left"/>
      <w:pPr>
        <w:ind w:left="1480" w:hanging="476"/>
      </w:pPr>
      <w:rPr>
        <w:rFonts w:hint="default"/>
      </w:rPr>
    </w:lvl>
    <w:lvl w:ilvl="2" w:tplc="332470FA">
      <w:start w:val="1"/>
      <w:numFmt w:val="bullet"/>
      <w:lvlText w:val="•"/>
      <w:lvlJc w:val="left"/>
      <w:pPr>
        <w:ind w:left="2364" w:hanging="476"/>
      </w:pPr>
      <w:rPr>
        <w:rFonts w:hint="default"/>
      </w:rPr>
    </w:lvl>
    <w:lvl w:ilvl="3" w:tplc="80CA5506">
      <w:start w:val="1"/>
      <w:numFmt w:val="bullet"/>
      <w:lvlText w:val="•"/>
      <w:lvlJc w:val="left"/>
      <w:pPr>
        <w:ind w:left="3249" w:hanging="476"/>
      </w:pPr>
      <w:rPr>
        <w:rFonts w:hint="default"/>
      </w:rPr>
    </w:lvl>
    <w:lvl w:ilvl="4" w:tplc="448E74FA">
      <w:start w:val="1"/>
      <w:numFmt w:val="bullet"/>
      <w:lvlText w:val="•"/>
      <w:lvlJc w:val="left"/>
      <w:pPr>
        <w:ind w:left="4133" w:hanging="476"/>
      </w:pPr>
      <w:rPr>
        <w:rFonts w:hint="default"/>
      </w:rPr>
    </w:lvl>
    <w:lvl w:ilvl="5" w:tplc="1B40AB2A">
      <w:start w:val="1"/>
      <w:numFmt w:val="bullet"/>
      <w:lvlText w:val="•"/>
      <w:lvlJc w:val="left"/>
      <w:pPr>
        <w:ind w:left="5017" w:hanging="476"/>
      </w:pPr>
      <w:rPr>
        <w:rFonts w:hint="default"/>
      </w:rPr>
    </w:lvl>
    <w:lvl w:ilvl="6" w:tplc="EFC4CF0E">
      <w:start w:val="1"/>
      <w:numFmt w:val="bullet"/>
      <w:lvlText w:val="•"/>
      <w:lvlJc w:val="left"/>
      <w:pPr>
        <w:ind w:left="5902" w:hanging="476"/>
      </w:pPr>
      <w:rPr>
        <w:rFonts w:hint="default"/>
      </w:rPr>
    </w:lvl>
    <w:lvl w:ilvl="7" w:tplc="C7FE04A2">
      <w:start w:val="1"/>
      <w:numFmt w:val="bullet"/>
      <w:lvlText w:val="•"/>
      <w:lvlJc w:val="left"/>
      <w:pPr>
        <w:ind w:left="6786" w:hanging="476"/>
      </w:pPr>
      <w:rPr>
        <w:rFonts w:hint="default"/>
      </w:rPr>
    </w:lvl>
    <w:lvl w:ilvl="8" w:tplc="177440F0">
      <w:start w:val="1"/>
      <w:numFmt w:val="bullet"/>
      <w:lvlText w:val="•"/>
      <w:lvlJc w:val="left"/>
      <w:pPr>
        <w:ind w:left="7671" w:hanging="476"/>
      </w:pPr>
      <w:rPr>
        <w:rFonts w:hint="default"/>
      </w:rPr>
    </w:lvl>
  </w:abstractNum>
  <w:abstractNum w:abstractNumId="15" w15:restartNumberingAfterBreak="0">
    <w:nsid w:val="7ECF2427"/>
    <w:multiLevelType w:val="hybridMultilevel"/>
    <w:tmpl w:val="37B0AAEC"/>
    <w:lvl w:ilvl="0" w:tplc="91501422">
      <w:start w:val="8"/>
      <w:numFmt w:val="decimal"/>
      <w:lvlText w:val="%1."/>
      <w:lvlJc w:val="left"/>
      <w:pPr>
        <w:ind w:left="345" w:hanging="231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A1223200">
      <w:start w:val="1"/>
      <w:numFmt w:val="bullet"/>
      <w:lvlText w:val="•"/>
      <w:lvlJc w:val="left"/>
      <w:pPr>
        <w:ind w:left="1206" w:hanging="231"/>
      </w:pPr>
      <w:rPr>
        <w:rFonts w:hint="default"/>
      </w:rPr>
    </w:lvl>
    <w:lvl w:ilvl="2" w:tplc="92CAE03C">
      <w:start w:val="1"/>
      <w:numFmt w:val="bullet"/>
      <w:lvlText w:val="•"/>
      <w:lvlJc w:val="left"/>
      <w:pPr>
        <w:ind w:left="2068" w:hanging="231"/>
      </w:pPr>
      <w:rPr>
        <w:rFonts w:hint="default"/>
      </w:rPr>
    </w:lvl>
    <w:lvl w:ilvl="3" w:tplc="0BDC5D2C">
      <w:start w:val="1"/>
      <w:numFmt w:val="bullet"/>
      <w:lvlText w:val="•"/>
      <w:lvlJc w:val="left"/>
      <w:pPr>
        <w:ind w:left="2929" w:hanging="231"/>
      </w:pPr>
      <w:rPr>
        <w:rFonts w:hint="default"/>
      </w:rPr>
    </w:lvl>
    <w:lvl w:ilvl="4" w:tplc="D9F898DA">
      <w:start w:val="1"/>
      <w:numFmt w:val="bullet"/>
      <w:lvlText w:val="•"/>
      <w:lvlJc w:val="left"/>
      <w:pPr>
        <w:ind w:left="3791" w:hanging="231"/>
      </w:pPr>
      <w:rPr>
        <w:rFonts w:hint="default"/>
      </w:rPr>
    </w:lvl>
    <w:lvl w:ilvl="5" w:tplc="7932EF0A">
      <w:start w:val="1"/>
      <w:numFmt w:val="bullet"/>
      <w:lvlText w:val="•"/>
      <w:lvlJc w:val="left"/>
      <w:pPr>
        <w:ind w:left="4652" w:hanging="231"/>
      </w:pPr>
      <w:rPr>
        <w:rFonts w:hint="default"/>
      </w:rPr>
    </w:lvl>
    <w:lvl w:ilvl="6" w:tplc="E4D8B93E">
      <w:start w:val="1"/>
      <w:numFmt w:val="bullet"/>
      <w:lvlText w:val="•"/>
      <w:lvlJc w:val="left"/>
      <w:pPr>
        <w:ind w:left="5514" w:hanging="231"/>
      </w:pPr>
      <w:rPr>
        <w:rFonts w:hint="default"/>
      </w:rPr>
    </w:lvl>
    <w:lvl w:ilvl="7" w:tplc="F4088656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8" w:tplc="1E4005E8">
      <w:start w:val="1"/>
      <w:numFmt w:val="bullet"/>
      <w:lvlText w:val="•"/>
      <w:lvlJc w:val="left"/>
      <w:pPr>
        <w:ind w:left="7237" w:hanging="231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15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15"/>
    <w:rsid w:val="0001056F"/>
    <w:rsid w:val="00242915"/>
    <w:rsid w:val="00397FEC"/>
    <w:rsid w:val="003E7961"/>
    <w:rsid w:val="0069354C"/>
    <w:rsid w:val="009C5E33"/>
    <w:rsid w:val="00A32115"/>
    <w:rsid w:val="00B34590"/>
    <w:rsid w:val="00C716A1"/>
    <w:rsid w:val="00C900A4"/>
    <w:rsid w:val="00E0017B"/>
    <w:rsid w:val="00E160A3"/>
    <w:rsid w:val="00E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B3F440-36A0-4C33-8A36-4B4ACD7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120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y"/>
    <w:link w:val="Nadpis2Char"/>
    <w:uiPriority w:val="1"/>
    <w:qFormat/>
    <w:pPr>
      <w:ind w:left="351" w:hanging="231"/>
      <w:outlineLvl w:val="1"/>
    </w:pPr>
    <w:rPr>
      <w:rFonts w:ascii="Times New Roman" w:hAnsi="Times New Roman"/>
      <w:b/>
      <w:bCs/>
      <w:sz w:val="21"/>
      <w:szCs w:val="21"/>
    </w:rPr>
  </w:style>
  <w:style w:type="paragraph" w:styleId="Nadpis3">
    <w:name w:val="heading 3"/>
    <w:basedOn w:val="Normlny"/>
    <w:link w:val="Nadpis3Char"/>
    <w:uiPriority w:val="1"/>
    <w:qFormat/>
    <w:pPr>
      <w:ind w:left="350"/>
      <w:outlineLvl w:val="2"/>
    </w:pPr>
    <w:rPr>
      <w:rFonts w:ascii="Times New Roman" w:hAnsi="Times New Roman"/>
      <w:sz w:val="21"/>
      <w:szCs w:val="21"/>
    </w:rPr>
  </w:style>
  <w:style w:type="paragraph" w:styleId="Nadpis4">
    <w:name w:val="heading 4"/>
    <w:basedOn w:val="Normlny"/>
    <w:link w:val="Nadpis4Char"/>
    <w:uiPriority w:val="1"/>
    <w:qFormat/>
    <w:pPr>
      <w:ind w:left="345"/>
      <w:outlineLvl w:val="3"/>
    </w:pPr>
    <w:rPr>
      <w:rFonts w:ascii="Times New Roman" w:hAnsi="Times New Roman"/>
      <w:i/>
      <w:sz w:val="21"/>
      <w:szCs w:val="21"/>
    </w:rPr>
  </w:style>
  <w:style w:type="paragraph" w:styleId="Nadpis5">
    <w:name w:val="heading 5"/>
    <w:basedOn w:val="Normlny"/>
    <w:link w:val="Nadpis5Char"/>
    <w:uiPriority w:val="1"/>
    <w:qFormat/>
    <w:pPr>
      <w:ind w:left="494" w:hanging="388"/>
      <w:outlineLvl w:val="4"/>
    </w:pPr>
    <w:rPr>
      <w:rFonts w:ascii="Courier New" w:hAnsi="Courier New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k-SK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sk-SK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sk-SK" w:eastAsia="x-none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eastAsiaTheme="minorEastAsia" w:cs="Times New Roman"/>
      <w:b/>
      <w:bCs/>
      <w:sz w:val="28"/>
      <w:szCs w:val="28"/>
      <w:lang w:val="sk-SK" w:eastAsia="x-none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eastAsiaTheme="minorEastAsia" w:cs="Times New Roman"/>
      <w:b/>
      <w:bCs/>
      <w:i/>
      <w:iCs/>
      <w:sz w:val="26"/>
      <w:szCs w:val="26"/>
      <w:lang w:val="sk-SK" w:eastAsia="x-none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94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lang w:val="sk-SK" w:eastAsia="x-none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01056F"/>
    <w:rPr>
      <w:rFonts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010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1056F"/>
    <w:rPr>
      <w:rFonts w:cs="Times New Roman"/>
      <w:lang w:val="sk-SK" w:eastAsia="x-none"/>
    </w:rPr>
  </w:style>
  <w:style w:type="paragraph" w:styleId="Pta">
    <w:name w:val="footer"/>
    <w:basedOn w:val="Normlny"/>
    <w:link w:val="PtaChar"/>
    <w:uiPriority w:val="99"/>
    <w:unhideWhenUsed/>
    <w:rsid w:val="000105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1056F"/>
    <w:rPr>
      <w:rFonts w:cs="Times New Roman"/>
      <w:lang w:val="sk-S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vt:lpstr>
    </vt:vector>
  </TitlesOfParts>
  <Company>Úrad priemyselného vlastníctva SR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dc:title>
  <dc:subject/>
  <dc:creator>oravcova</dc:creator>
  <cp:keywords/>
  <dc:description/>
  <cp:lastModifiedBy>Mgr. Mikuláš Paučo</cp:lastModifiedBy>
  <cp:revision>2</cp:revision>
  <dcterms:created xsi:type="dcterms:W3CDTF">2022-06-10T07:46:00Z</dcterms:created>
  <dcterms:modified xsi:type="dcterms:W3CDTF">2022-06-10T07:46:00Z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2019-09-09T22:00:00Z</vt:filetime>
  </property>
  <property fmtid="{D5CDD505-2E9C-101B-9397-08002B2CF9AE}" pid="3" name="LastSaved">
    <vt:filetime>2019-09-09T22:00:00Z</vt:filetime>
  </property>
</Properties>
</file>